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4B" w:rsidRPr="007B7E4B" w:rsidRDefault="007B7E4B" w:rsidP="007B7E4B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7B7E4B">
        <w:rPr>
          <w:rFonts w:ascii="Calibri" w:eastAsia="Times New Roman" w:hAnsi="Calibri" w:cs="Times New Roman"/>
          <w:noProof/>
          <w:sz w:val="32"/>
          <w:szCs w:val="32"/>
          <w:lang w:eastAsia="de-DE"/>
        </w:rPr>
        <w:drawing>
          <wp:inline distT="0" distB="0" distL="0" distR="0" wp14:anchorId="0E1CA411" wp14:editId="0C2937C8">
            <wp:extent cx="4924425" cy="723900"/>
            <wp:effectExtent l="0" t="0" r="9525" b="0"/>
            <wp:docPr id="2" name="Grafik 3" descr="Logo-Kupfer-blau-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-Kupfer-blau-qu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4B" w:rsidRPr="007B7E4B" w:rsidRDefault="007B7E4B" w:rsidP="007B7E4B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7B7E4B">
        <w:rPr>
          <w:rFonts w:ascii="Calibri" w:eastAsia="Times New Roman" w:hAnsi="Calibri" w:cs="Times New Roman"/>
          <w:b/>
          <w:bCs/>
          <w:sz w:val="32"/>
          <w:szCs w:val="32"/>
          <w:lang w:eastAsia="de-DE"/>
        </w:rPr>
        <w:t> </w:t>
      </w:r>
    </w:p>
    <w:p w:rsidR="007B7E4B" w:rsidRPr="007B7E4B" w:rsidRDefault="007B7E4B" w:rsidP="007B7E4B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7B7E4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1. Vorstand: Johannes Wegmann</w:t>
      </w:r>
    </w:p>
    <w:p w:rsidR="007B7E4B" w:rsidRDefault="007B7E4B" w:rsidP="007B7E4B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7B7E4B">
        <w:rPr>
          <w:rFonts w:ascii="Arial" w:eastAsia="Times New Roman" w:hAnsi="Arial" w:cs="Arial"/>
          <w:sz w:val="20"/>
          <w:szCs w:val="20"/>
          <w:lang w:eastAsia="de-DE"/>
        </w:rPr>
        <w:t>Ansc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hrift: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Bayrischzeller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Str. 2b</w:t>
      </w:r>
    </w:p>
    <w:p w:rsidR="007B7E4B" w:rsidRDefault="007B7E4B" w:rsidP="007B7E4B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7B7E4B">
        <w:rPr>
          <w:rFonts w:ascii="Arial" w:eastAsia="Times New Roman" w:hAnsi="Arial" w:cs="Arial"/>
          <w:sz w:val="20"/>
          <w:szCs w:val="20"/>
          <w:lang w:eastAsia="de-DE"/>
        </w:rPr>
        <w:t xml:space="preserve">83727 </w:t>
      </w:r>
      <w:proofErr w:type="spellStart"/>
      <w:r w:rsidRPr="007B7E4B">
        <w:rPr>
          <w:rFonts w:ascii="Arial" w:eastAsia="Times New Roman" w:hAnsi="Arial" w:cs="Arial"/>
          <w:sz w:val="20"/>
          <w:szCs w:val="20"/>
          <w:lang w:eastAsia="de-DE"/>
        </w:rPr>
        <w:t>Schliersee</w:t>
      </w:r>
      <w:proofErr w:type="spellEnd"/>
    </w:p>
    <w:p w:rsidR="007B7E4B" w:rsidRPr="007B7E4B" w:rsidRDefault="007B7E4B" w:rsidP="007B7E4B">
      <w:pPr>
        <w:spacing w:line="252" w:lineRule="auto"/>
        <w:jc w:val="center"/>
        <w:rPr>
          <w:rFonts w:ascii="Calibri" w:eastAsia="Times New Roman" w:hAnsi="Calibri" w:cs="Times New Roman"/>
          <w:lang w:eastAsia="de-DE"/>
        </w:rPr>
      </w:pPr>
      <w:r w:rsidRPr="007B7E4B">
        <w:rPr>
          <w:rFonts w:ascii="Arial" w:eastAsia="Times New Roman" w:hAnsi="Arial" w:cs="Arial"/>
          <w:sz w:val="20"/>
          <w:szCs w:val="20"/>
          <w:lang w:eastAsia="de-DE"/>
        </w:rPr>
        <w:t xml:space="preserve">Mail: </w:t>
      </w:r>
      <w:hyperlink r:id="rId5" w:tgtFrame="_blank" w:history="1">
        <w:r w:rsidRPr="007B7E4B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de-DE"/>
          </w:rPr>
          <w:t>wegmann@architekt-wegmann.de</w:t>
        </w:r>
      </w:hyperlink>
    </w:p>
    <w:p w:rsidR="00AA4AAF" w:rsidRDefault="00AA4AAF"/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Beitrittserklärung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zum Online-Portal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 der www.schliersee-touristik.de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erkläre ich den Beitritt meines Gastgeberbetriebes zum Online-Portal auf der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www.schliersee-touristik.de ab dem Kalenderjahr 20__: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Betriebes: ___________________________________________________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Ansprechpartner: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Straße, 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anfallenden </w:t>
      </w:r>
      <w:r>
        <w:rPr>
          <w:rFonts w:ascii="Arial" w:hAnsi="Arial" w:cs="Arial"/>
          <w:b/>
          <w:bCs/>
        </w:rPr>
        <w:t xml:space="preserve">Kosten </w:t>
      </w:r>
      <w:r>
        <w:rPr>
          <w:rFonts w:ascii="Arial" w:hAnsi="Arial" w:cs="Arial"/>
        </w:rPr>
        <w:t>von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80 EUR im ersten Kalenderjahr ab Beitritt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60 EUR im zweiten Kalenderjahr ab Beitritt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40 EUR ab dem dritten Kalenderjahr ab Beitritt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sollen von folgender Bankverbindung eingezogen werden: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____________________________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Die Mitgliedschaft im Online-Portal ist unbefristet, aber jährlich zum 31.12. kündbar. Die Frist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beträgt vier Wochen. Die Kosten beinhalten keine Umsatzsteuer und werden zur Kostendeckung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dieses zusätzlichen Angebotes für die FVV-Mitglieder erhoben.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Mitgliedschaft im FVV ist Voraussetzung für den Beitritt zum Online-Portal: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Ich bin bereits Mitglied.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Ich werde Mitglied: □ Betrieb bis 20 Betten (30 € p.a.) □ Betrieb ab 21 Betten (50 € p.a.)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Hinweis: Für den gesondert zu erhebenden Mitgliedsbeitrag gilt ebenfalls die o.g. Bankverbindung.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Mitgliedschaft ist unbefristet, aber jährlich zum 31.12. kündbar. Die Frist beträgt vier Wochen.</w:t>
      </w: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7E4B" w:rsidRDefault="007B7E4B" w:rsidP="007B7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Datum: Unterschrift:</w:t>
      </w:r>
    </w:p>
    <w:p w:rsidR="007B7E4B" w:rsidRDefault="007B7E4B" w:rsidP="007B7E4B">
      <w:r>
        <w:rPr>
          <w:rFonts w:ascii="Arial" w:hAnsi="Arial" w:cs="Arial"/>
        </w:rPr>
        <w:t xml:space="preserve">____________________________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</w:t>
      </w:r>
    </w:p>
    <w:sectPr w:rsidR="007B7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B"/>
    <w:rsid w:val="007B7E4B"/>
    <w:rsid w:val="00A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E1B2"/>
  <w15:chartTrackingRefBased/>
  <w15:docId w15:val="{5AC7BA59-0787-4598-A5F0-1B15C467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gmann@architekt-wegman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Haringer</dc:creator>
  <cp:keywords/>
  <dc:description/>
  <cp:lastModifiedBy>Haringer</cp:lastModifiedBy>
  <cp:revision>1</cp:revision>
  <dcterms:created xsi:type="dcterms:W3CDTF">2018-11-01T08:51:00Z</dcterms:created>
  <dcterms:modified xsi:type="dcterms:W3CDTF">2018-11-01T08:56:00Z</dcterms:modified>
</cp:coreProperties>
</file>